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E0CD" w14:textId="77777777" w:rsidR="009F7091" w:rsidRPr="009F7091" w:rsidRDefault="009F7091" w:rsidP="009F7091">
      <w:pPr>
        <w:spacing w:after="120" w:line="240" w:lineRule="auto"/>
        <w:jc w:val="both"/>
        <w:rPr>
          <w:b/>
          <w:sz w:val="24"/>
          <w:szCs w:val="24"/>
          <w:lang w:val="en-GB"/>
        </w:rPr>
      </w:pPr>
      <w:r w:rsidRPr="009F7091">
        <w:rPr>
          <w:b/>
          <w:sz w:val="24"/>
          <w:szCs w:val="24"/>
          <w:lang w:val="en-GB"/>
        </w:rPr>
        <w:t>Information on processing personal data – CIVIL LAW AGREEMENTS</w:t>
      </w:r>
    </w:p>
    <w:p w14:paraId="43AAC68E" w14:textId="77777777" w:rsidR="009F7091" w:rsidRPr="003077D8" w:rsidRDefault="009F7091" w:rsidP="009F7091">
      <w:pPr>
        <w:spacing w:after="120" w:line="240" w:lineRule="auto"/>
        <w:jc w:val="both"/>
        <w:rPr>
          <w:b/>
          <w:sz w:val="24"/>
          <w:szCs w:val="24"/>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9F7091" w:rsidRPr="00494BF0" w14:paraId="27AB80C0" w14:textId="77777777" w:rsidTr="00234559">
        <w:tc>
          <w:tcPr>
            <w:tcW w:w="4531" w:type="dxa"/>
          </w:tcPr>
          <w:p w14:paraId="09900444" w14:textId="77777777" w:rsidR="009F7091" w:rsidRPr="00494BF0" w:rsidRDefault="009F7091" w:rsidP="00234559">
            <w:pPr>
              <w:spacing w:before="240"/>
              <w:jc w:val="both"/>
            </w:pPr>
            <w:r w:rsidRPr="00494BF0">
              <w:t>…………………………………………………………………………</w:t>
            </w:r>
          </w:p>
          <w:p w14:paraId="75004D89" w14:textId="77777777" w:rsidR="009F7091" w:rsidRPr="00494BF0" w:rsidRDefault="009F7091" w:rsidP="009F7091">
            <w:pPr>
              <w:spacing w:after="120"/>
              <w:rPr>
                <w:i/>
                <w:sz w:val="20"/>
                <w:szCs w:val="20"/>
              </w:rPr>
            </w:pPr>
            <w:proofErr w:type="spellStart"/>
            <w:r>
              <w:rPr>
                <w:i/>
                <w:sz w:val="20"/>
                <w:szCs w:val="20"/>
              </w:rPr>
              <w:t>Name</w:t>
            </w:r>
            <w:proofErr w:type="spellEnd"/>
            <w:r>
              <w:rPr>
                <w:i/>
                <w:sz w:val="20"/>
                <w:szCs w:val="20"/>
              </w:rPr>
              <w:t xml:space="preserve"> and </w:t>
            </w:r>
            <w:proofErr w:type="spellStart"/>
            <w:r>
              <w:rPr>
                <w:i/>
                <w:sz w:val="20"/>
                <w:szCs w:val="20"/>
              </w:rPr>
              <w:t>surname</w:t>
            </w:r>
            <w:proofErr w:type="spellEnd"/>
          </w:p>
        </w:tc>
      </w:tr>
      <w:tr w:rsidR="009F7091" w:rsidRPr="00494BF0" w14:paraId="089F5802" w14:textId="77777777" w:rsidTr="00234559">
        <w:tc>
          <w:tcPr>
            <w:tcW w:w="4531" w:type="dxa"/>
          </w:tcPr>
          <w:p w14:paraId="79770283" w14:textId="77777777" w:rsidR="009F7091" w:rsidRPr="00494BF0" w:rsidRDefault="009F7091" w:rsidP="00234559">
            <w:pPr>
              <w:spacing w:before="240"/>
              <w:jc w:val="both"/>
            </w:pPr>
            <w:r w:rsidRPr="00494BF0">
              <w:t>…………………………………………………………………………</w:t>
            </w:r>
          </w:p>
          <w:p w14:paraId="65A867B4" w14:textId="77777777" w:rsidR="009F7091" w:rsidRPr="00494BF0" w:rsidRDefault="009F7091" w:rsidP="009F7091">
            <w:pPr>
              <w:spacing w:after="120"/>
              <w:rPr>
                <w:i/>
                <w:sz w:val="20"/>
                <w:szCs w:val="20"/>
              </w:rPr>
            </w:pPr>
            <w:proofErr w:type="spellStart"/>
            <w:r>
              <w:rPr>
                <w:i/>
                <w:sz w:val="20"/>
                <w:szCs w:val="20"/>
              </w:rPr>
              <w:t>Organizational</w:t>
            </w:r>
            <w:proofErr w:type="spellEnd"/>
            <w:r>
              <w:rPr>
                <w:i/>
                <w:sz w:val="20"/>
                <w:szCs w:val="20"/>
              </w:rPr>
              <w:t xml:space="preserve"> unit</w:t>
            </w:r>
          </w:p>
        </w:tc>
      </w:tr>
    </w:tbl>
    <w:p w14:paraId="6400029E" w14:textId="77777777" w:rsidR="009F7091" w:rsidRPr="00494BF0" w:rsidRDefault="009F7091" w:rsidP="009F7091">
      <w:pPr>
        <w:spacing w:after="120" w:line="240" w:lineRule="auto"/>
        <w:jc w:val="both"/>
        <w:rPr>
          <w:i/>
          <w:sz w:val="24"/>
          <w:szCs w:val="24"/>
        </w:rPr>
      </w:pPr>
    </w:p>
    <w:p w14:paraId="6F714295" w14:textId="77777777" w:rsidR="009F7091" w:rsidRDefault="009F7091" w:rsidP="009F7091">
      <w:pPr>
        <w:spacing w:after="120" w:line="240" w:lineRule="auto"/>
        <w:jc w:val="both"/>
        <w:rPr>
          <w:sz w:val="24"/>
          <w:szCs w:val="24"/>
          <w:lang w:val="en-GB"/>
        </w:rPr>
      </w:pPr>
      <w:r w:rsidRPr="009F7091">
        <w:rPr>
          <w:sz w:val="24"/>
          <w:szCs w:val="24"/>
          <w:lang w:val="en-GB"/>
        </w:rPr>
        <w:t xml:space="preserve">In accordance with Article 13 (1) and (2) of the </w:t>
      </w:r>
      <w:r>
        <w:rPr>
          <w:sz w:val="24"/>
          <w:szCs w:val="24"/>
          <w:lang w:val="en-GB"/>
        </w:rPr>
        <w:t>b</w:t>
      </w:r>
      <w:r w:rsidRPr="009F7091">
        <w:rPr>
          <w:sz w:val="24"/>
          <w:szCs w:val="24"/>
          <w:lang w:val="en-GB"/>
        </w:rPr>
        <w:t xml:space="preserve">asic regulation on </w:t>
      </w:r>
      <w:r w:rsidR="00194385">
        <w:rPr>
          <w:sz w:val="24"/>
          <w:szCs w:val="24"/>
          <w:lang w:val="en-GB"/>
        </w:rPr>
        <w:t>P</w:t>
      </w:r>
      <w:r w:rsidRPr="009F7091">
        <w:rPr>
          <w:sz w:val="24"/>
          <w:szCs w:val="24"/>
          <w:lang w:val="en-GB"/>
        </w:rPr>
        <w:t xml:space="preserve">ersonal </w:t>
      </w:r>
      <w:r w:rsidR="00194385">
        <w:rPr>
          <w:sz w:val="24"/>
          <w:szCs w:val="24"/>
          <w:lang w:val="en-GB"/>
        </w:rPr>
        <w:t>D</w:t>
      </w:r>
      <w:r w:rsidRPr="009F7091">
        <w:rPr>
          <w:sz w:val="24"/>
          <w:szCs w:val="24"/>
          <w:lang w:val="en-GB"/>
        </w:rPr>
        <w:t>ata</w:t>
      </w:r>
      <w:r>
        <w:rPr>
          <w:sz w:val="24"/>
          <w:szCs w:val="24"/>
          <w:lang w:val="en-GB"/>
        </w:rPr>
        <w:t xml:space="preserve"> </w:t>
      </w:r>
      <w:r w:rsidR="00194385">
        <w:rPr>
          <w:sz w:val="24"/>
          <w:szCs w:val="24"/>
          <w:lang w:val="en-GB"/>
        </w:rPr>
        <w:t>P</w:t>
      </w:r>
      <w:r>
        <w:rPr>
          <w:sz w:val="24"/>
          <w:szCs w:val="24"/>
          <w:lang w:val="en-GB"/>
        </w:rPr>
        <w:t xml:space="preserve">rotection of 27 April 2016, Jan </w:t>
      </w:r>
      <w:proofErr w:type="spellStart"/>
      <w:r>
        <w:rPr>
          <w:sz w:val="24"/>
          <w:szCs w:val="24"/>
          <w:lang w:val="en-GB"/>
        </w:rPr>
        <w:t>Dlugosz</w:t>
      </w:r>
      <w:proofErr w:type="spellEnd"/>
      <w:r>
        <w:rPr>
          <w:sz w:val="24"/>
          <w:szCs w:val="24"/>
          <w:lang w:val="en-GB"/>
        </w:rPr>
        <w:t xml:space="preserve"> University in Czestochowa informs that:</w:t>
      </w:r>
    </w:p>
    <w:p w14:paraId="67145081" w14:textId="77777777" w:rsidR="009F7091" w:rsidRDefault="009F7091" w:rsidP="009F7091">
      <w:pPr>
        <w:pStyle w:val="Akapitzlist"/>
        <w:numPr>
          <w:ilvl w:val="0"/>
          <w:numId w:val="2"/>
        </w:numPr>
        <w:spacing w:after="120" w:line="240" w:lineRule="auto"/>
        <w:jc w:val="both"/>
        <w:rPr>
          <w:sz w:val="24"/>
          <w:szCs w:val="24"/>
          <w:lang w:val="en-GB"/>
        </w:rPr>
      </w:pPr>
      <w:r>
        <w:rPr>
          <w:sz w:val="24"/>
          <w:szCs w:val="24"/>
          <w:lang w:val="en-GB"/>
        </w:rPr>
        <w:t xml:space="preserve">Jan </w:t>
      </w:r>
      <w:proofErr w:type="spellStart"/>
      <w:r>
        <w:rPr>
          <w:sz w:val="24"/>
          <w:szCs w:val="24"/>
          <w:lang w:val="en-GB"/>
        </w:rPr>
        <w:t>Dlugosz</w:t>
      </w:r>
      <w:proofErr w:type="spellEnd"/>
      <w:r>
        <w:rPr>
          <w:sz w:val="24"/>
          <w:szCs w:val="24"/>
          <w:lang w:val="en-GB"/>
        </w:rPr>
        <w:t xml:space="preserve"> University in </w:t>
      </w:r>
      <w:proofErr w:type="spellStart"/>
      <w:r>
        <w:rPr>
          <w:sz w:val="24"/>
          <w:szCs w:val="24"/>
          <w:lang w:val="en-GB"/>
        </w:rPr>
        <w:t>Częstochowa</w:t>
      </w:r>
      <w:proofErr w:type="spellEnd"/>
      <w:r>
        <w:rPr>
          <w:sz w:val="24"/>
          <w:szCs w:val="24"/>
          <w:lang w:val="en-GB"/>
        </w:rPr>
        <w:t xml:space="preserve">, 4/8 </w:t>
      </w:r>
      <w:proofErr w:type="spellStart"/>
      <w:r>
        <w:rPr>
          <w:sz w:val="24"/>
          <w:szCs w:val="24"/>
          <w:lang w:val="en-GB"/>
        </w:rPr>
        <w:t>Waszyngtona</w:t>
      </w:r>
      <w:proofErr w:type="spellEnd"/>
      <w:r>
        <w:rPr>
          <w:sz w:val="24"/>
          <w:szCs w:val="24"/>
          <w:lang w:val="en-GB"/>
        </w:rPr>
        <w:t xml:space="preserve"> Street, 42-200 </w:t>
      </w:r>
      <w:proofErr w:type="spellStart"/>
      <w:r>
        <w:rPr>
          <w:sz w:val="24"/>
          <w:szCs w:val="24"/>
          <w:lang w:val="en-GB"/>
        </w:rPr>
        <w:t>Częstochowa</w:t>
      </w:r>
      <w:proofErr w:type="spellEnd"/>
      <w:r>
        <w:rPr>
          <w:sz w:val="24"/>
          <w:szCs w:val="24"/>
          <w:lang w:val="en-GB"/>
        </w:rPr>
        <w:t xml:space="preserve"> is the administrator of your personal data:</w:t>
      </w:r>
    </w:p>
    <w:p w14:paraId="116140CE" w14:textId="77777777" w:rsidR="008A0BDE" w:rsidRPr="008A0BDE" w:rsidRDefault="009F7091" w:rsidP="008A0BDE">
      <w:pPr>
        <w:pStyle w:val="Akapitzlist"/>
        <w:numPr>
          <w:ilvl w:val="0"/>
          <w:numId w:val="2"/>
        </w:numPr>
        <w:spacing w:after="120" w:line="240" w:lineRule="auto"/>
        <w:jc w:val="both"/>
        <w:rPr>
          <w:sz w:val="24"/>
          <w:szCs w:val="24"/>
          <w:lang w:val="en-GB"/>
        </w:rPr>
      </w:pPr>
      <w:r w:rsidRPr="008A0BDE">
        <w:rPr>
          <w:sz w:val="24"/>
          <w:szCs w:val="24"/>
          <w:lang w:val="en-GB"/>
        </w:rPr>
        <w:t xml:space="preserve">The contact data of the </w:t>
      </w:r>
      <w:r w:rsidR="003656F6">
        <w:rPr>
          <w:sz w:val="24"/>
          <w:szCs w:val="24"/>
          <w:lang w:val="en-GB"/>
        </w:rPr>
        <w:t>P</w:t>
      </w:r>
      <w:r w:rsidR="008A0BDE" w:rsidRPr="008A0BDE">
        <w:rPr>
          <w:sz w:val="24"/>
          <w:szCs w:val="24"/>
          <w:lang w:val="en-GB"/>
        </w:rPr>
        <w:t xml:space="preserve">ersonal </w:t>
      </w:r>
      <w:r w:rsidR="003656F6">
        <w:rPr>
          <w:sz w:val="24"/>
          <w:szCs w:val="24"/>
          <w:lang w:val="en-GB"/>
        </w:rPr>
        <w:t>Data Protection O</w:t>
      </w:r>
      <w:r w:rsidR="008A0BDE" w:rsidRPr="008A0BDE">
        <w:rPr>
          <w:sz w:val="24"/>
          <w:szCs w:val="24"/>
          <w:lang w:val="en-GB"/>
        </w:rPr>
        <w:t xml:space="preserve">fficer of the Jan </w:t>
      </w:r>
      <w:proofErr w:type="spellStart"/>
      <w:r w:rsidR="008A0BDE" w:rsidRPr="008A0BDE">
        <w:rPr>
          <w:sz w:val="24"/>
          <w:szCs w:val="24"/>
          <w:lang w:val="en-GB"/>
        </w:rPr>
        <w:t>Dlugo</w:t>
      </w:r>
      <w:r w:rsidR="00C91140">
        <w:rPr>
          <w:sz w:val="24"/>
          <w:szCs w:val="24"/>
          <w:lang w:val="en-GB"/>
        </w:rPr>
        <w:t>s</w:t>
      </w:r>
      <w:r w:rsidR="008A0BDE" w:rsidRPr="008A0BDE">
        <w:rPr>
          <w:sz w:val="24"/>
          <w:szCs w:val="24"/>
          <w:lang w:val="en-GB"/>
        </w:rPr>
        <w:t>z</w:t>
      </w:r>
      <w:proofErr w:type="spellEnd"/>
      <w:r w:rsidR="008A0BDE" w:rsidRPr="008A0BDE">
        <w:rPr>
          <w:sz w:val="24"/>
          <w:szCs w:val="24"/>
          <w:lang w:val="en-GB"/>
        </w:rPr>
        <w:t xml:space="preserve"> University in Czestochowa are: e-mail: </w:t>
      </w:r>
      <w:hyperlink r:id="rId7" w:history="1">
        <w:r w:rsidR="008A0BDE" w:rsidRPr="008A0BDE">
          <w:rPr>
            <w:rStyle w:val="Hipercze"/>
            <w:sz w:val="24"/>
            <w:szCs w:val="24"/>
            <w:lang w:val="en-GB"/>
          </w:rPr>
          <w:t>iod@ujd.edu.pl</w:t>
        </w:r>
      </w:hyperlink>
      <w:r w:rsidR="008A0BDE" w:rsidRPr="008A0BDE">
        <w:rPr>
          <w:sz w:val="24"/>
          <w:szCs w:val="24"/>
          <w:lang w:val="en-GB"/>
        </w:rPr>
        <w:t>, phone: +48 34 37-84-133;</w:t>
      </w:r>
    </w:p>
    <w:p w14:paraId="5AFFCD71" w14:textId="77777777" w:rsidR="009F7091" w:rsidRDefault="008A0BDE" w:rsidP="009F7091">
      <w:pPr>
        <w:pStyle w:val="Akapitzlist"/>
        <w:numPr>
          <w:ilvl w:val="0"/>
          <w:numId w:val="2"/>
        </w:numPr>
        <w:spacing w:after="120" w:line="240" w:lineRule="auto"/>
        <w:jc w:val="both"/>
        <w:rPr>
          <w:sz w:val="24"/>
          <w:szCs w:val="24"/>
          <w:lang w:val="en-GB"/>
        </w:rPr>
      </w:pPr>
      <w:r>
        <w:rPr>
          <w:sz w:val="24"/>
          <w:szCs w:val="24"/>
          <w:lang w:val="en-GB"/>
        </w:rPr>
        <w:t>Your personal data will be processe</w:t>
      </w:r>
      <w:r w:rsidR="003656F6">
        <w:rPr>
          <w:sz w:val="24"/>
          <w:szCs w:val="24"/>
          <w:lang w:val="en-GB"/>
        </w:rPr>
        <w:t>d</w:t>
      </w:r>
      <w:r>
        <w:rPr>
          <w:sz w:val="24"/>
          <w:szCs w:val="24"/>
          <w:lang w:val="en-GB"/>
        </w:rPr>
        <w:t xml:space="preserve"> for the </w:t>
      </w:r>
      <w:r w:rsidR="003656F6">
        <w:rPr>
          <w:sz w:val="24"/>
          <w:szCs w:val="24"/>
          <w:lang w:val="en-GB"/>
        </w:rPr>
        <w:t>implementation</w:t>
      </w:r>
      <w:r>
        <w:rPr>
          <w:sz w:val="24"/>
          <w:szCs w:val="24"/>
          <w:lang w:val="en-GB"/>
        </w:rPr>
        <w:t xml:space="preserve"> of the contract, processing is necessary for the performance of the contract;</w:t>
      </w:r>
    </w:p>
    <w:p w14:paraId="22794125" w14:textId="77777777" w:rsidR="008A0BDE" w:rsidRDefault="008A0BDE" w:rsidP="009F7091">
      <w:pPr>
        <w:pStyle w:val="Akapitzlist"/>
        <w:numPr>
          <w:ilvl w:val="0"/>
          <w:numId w:val="2"/>
        </w:numPr>
        <w:spacing w:after="120" w:line="240" w:lineRule="auto"/>
        <w:jc w:val="both"/>
        <w:rPr>
          <w:sz w:val="24"/>
          <w:szCs w:val="24"/>
          <w:lang w:val="en-GB"/>
        </w:rPr>
      </w:pPr>
      <w:r>
        <w:rPr>
          <w:sz w:val="24"/>
          <w:szCs w:val="24"/>
          <w:lang w:val="en-GB"/>
        </w:rPr>
        <w:t>Your personal data will not be shared with other recipients;</w:t>
      </w:r>
    </w:p>
    <w:p w14:paraId="20C4DACC" w14:textId="77777777" w:rsidR="008A0BDE" w:rsidRDefault="008A0BDE" w:rsidP="009F7091">
      <w:pPr>
        <w:pStyle w:val="Akapitzlist"/>
        <w:numPr>
          <w:ilvl w:val="0"/>
          <w:numId w:val="2"/>
        </w:numPr>
        <w:spacing w:after="120" w:line="240" w:lineRule="auto"/>
        <w:jc w:val="both"/>
        <w:rPr>
          <w:sz w:val="24"/>
          <w:szCs w:val="24"/>
          <w:lang w:val="en-GB"/>
        </w:rPr>
      </w:pPr>
      <w:r>
        <w:rPr>
          <w:sz w:val="24"/>
          <w:szCs w:val="24"/>
          <w:lang w:val="en-GB"/>
        </w:rPr>
        <w:t xml:space="preserve">Your personal data will not be transferred to a third country/international organisation; </w:t>
      </w:r>
    </w:p>
    <w:p w14:paraId="3B0A79FC" w14:textId="77777777" w:rsidR="008A0BDE" w:rsidRDefault="008A0BDE" w:rsidP="009F7091">
      <w:pPr>
        <w:pStyle w:val="Akapitzlist"/>
        <w:numPr>
          <w:ilvl w:val="0"/>
          <w:numId w:val="2"/>
        </w:numPr>
        <w:spacing w:after="120" w:line="240" w:lineRule="auto"/>
        <w:jc w:val="both"/>
        <w:rPr>
          <w:sz w:val="24"/>
          <w:szCs w:val="24"/>
          <w:lang w:val="en-GB"/>
        </w:rPr>
      </w:pPr>
      <w:r>
        <w:rPr>
          <w:sz w:val="24"/>
          <w:szCs w:val="24"/>
          <w:lang w:val="en-GB"/>
        </w:rPr>
        <w:t>Your personal data will be stored for the period of time required by the regulations of the applicable law: payroll data - 50 years, financial data - 5 years;</w:t>
      </w:r>
    </w:p>
    <w:p w14:paraId="1BF68307" w14:textId="77777777" w:rsidR="008A0BDE" w:rsidRDefault="008A0BDE" w:rsidP="009F7091">
      <w:pPr>
        <w:pStyle w:val="Akapitzlist"/>
        <w:numPr>
          <w:ilvl w:val="0"/>
          <w:numId w:val="2"/>
        </w:numPr>
        <w:spacing w:after="120" w:line="240" w:lineRule="auto"/>
        <w:jc w:val="both"/>
        <w:rPr>
          <w:sz w:val="24"/>
          <w:szCs w:val="24"/>
          <w:lang w:val="en-GB"/>
        </w:rPr>
      </w:pPr>
      <w:r>
        <w:rPr>
          <w:sz w:val="24"/>
          <w:szCs w:val="24"/>
          <w:lang w:val="en-GB"/>
        </w:rPr>
        <w:t xml:space="preserve">You </w:t>
      </w:r>
      <w:r w:rsidR="00F330E3">
        <w:rPr>
          <w:sz w:val="24"/>
          <w:szCs w:val="24"/>
          <w:lang w:val="en-GB"/>
        </w:rPr>
        <w:t>have the right of</w:t>
      </w:r>
      <w:r>
        <w:rPr>
          <w:sz w:val="24"/>
          <w:szCs w:val="24"/>
          <w:lang w:val="en-GB"/>
        </w:rPr>
        <w:t xml:space="preserve"> </w:t>
      </w:r>
      <w:r w:rsidR="00F330E3">
        <w:rPr>
          <w:sz w:val="24"/>
          <w:szCs w:val="24"/>
          <w:lang w:val="en-GB"/>
        </w:rPr>
        <w:t xml:space="preserve">access to the content of your data and the right to rectification, the right to restriction of </w:t>
      </w:r>
      <w:r w:rsidR="003656F6">
        <w:rPr>
          <w:sz w:val="24"/>
          <w:szCs w:val="24"/>
          <w:lang w:val="en-GB"/>
        </w:rPr>
        <w:t xml:space="preserve">data </w:t>
      </w:r>
      <w:r w:rsidR="00F330E3">
        <w:rPr>
          <w:sz w:val="24"/>
          <w:szCs w:val="24"/>
          <w:lang w:val="en-GB"/>
        </w:rPr>
        <w:t>processing , the right to data portability;</w:t>
      </w:r>
    </w:p>
    <w:p w14:paraId="5B0D6C26" w14:textId="77777777" w:rsidR="00F330E3" w:rsidRDefault="00F330E3" w:rsidP="009F7091">
      <w:pPr>
        <w:pStyle w:val="Akapitzlist"/>
        <w:numPr>
          <w:ilvl w:val="0"/>
          <w:numId w:val="2"/>
        </w:numPr>
        <w:spacing w:after="120" w:line="240" w:lineRule="auto"/>
        <w:jc w:val="both"/>
        <w:rPr>
          <w:sz w:val="24"/>
          <w:szCs w:val="24"/>
          <w:lang w:val="en-GB"/>
        </w:rPr>
      </w:pPr>
      <w:r>
        <w:rPr>
          <w:sz w:val="24"/>
          <w:szCs w:val="24"/>
          <w:lang w:val="en-GB"/>
        </w:rPr>
        <w:t xml:space="preserve">You have the right to lodge a complaint with the President of the Office for Personal Data Protection if you consider that the processing of any personal data concerning you violates the provisions of the basic regulation on the </w:t>
      </w:r>
      <w:r w:rsidR="003656F6">
        <w:rPr>
          <w:sz w:val="24"/>
          <w:szCs w:val="24"/>
          <w:lang w:val="en-GB"/>
        </w:rPr>
        <w:t>P</w:t>
      </w:r>
      <w:r>
        <w:rPr>
          <w:sz w:val="24"/>
          <w:szCs w:val="24"/>
          <w:lang w:val="en-GB"/>
        </w:rPr>
        <w:t xml:space="preserve">ersonal </w:t>
      </w:r>
      <w:r w:rsidR="003656F6">
        <w:rPr>
          <w:sz w:val="24"/>
          <w:szCs w:val="24"/>
          <w:lang w:val="en-GB"/>
        </w:rPr>
        <w:t>D</w:t>
      </w:r>
      <w:r>
        <w:rPr>
          <w:sz w:val="24"/>
          <w:szCs w:val="24"/>
          <w:lang w:val="en-GB"/>
        </w:rPr>
        <w:t xml:space="preserve">ata </w:t>
      </w:r>
      <w:r w:rsidR="003656F6">
        <w:rPr>
          <w:sz w:val="24"/>
          <w:szCs w:val="24"/>
          <w:lang w:val="en-GB"/>
        </w:rPr>
        <w:t>P</w:t>
      </w:r>
      <w:r>
        <w:rPr>
          <w:sz w:val="24"/>
          <w:szCs w:val="24"/>
          <w:lang w:val="en-GB"/>
        </w:rPr>
        <w:t>rotection of 27 April, 2016;</w:t>
      </w:r>
    </w:p>
    <w:p w14:paraId="2CFAC805" w14:textId="77777777" w:rsidR="00F330E3" w:rsidRDefault="00C91140" w:rsidP="009F7091">
      <w:pPr>
        <w:pStyle w:val="Akapitzlist"/>
        <w:numPr>
          <w:ilvl w:val="0"/>
          <w:numId w:val="2"/>
        </w:numPr>
        <w:spacing w:after="120" w:line="240" w:lineRule="auto"/>
        <w:jc w:val="both"/>
        <w:rPr>
          <w:sz w:val="24"/>
          <w:szCs w:val="24"/>
          <w:lang w:val="en-GB"/>
        </w:rPr>
      </w:pPr>
      <w:r>
        <w:rPr>
          <w:sz w:val="24"/>
          <w:szCs w:val="24"/>
          <w:lang w:val="en-GB"/>
        </w:rPr>
        <w:t>Submission of your personal data is a condition for entering into a contract. You are obliged to provide them and not providing them will result  in the inability to conclude a contract;</w:t>
      </w:r>
    </w:p>
    <w:p w14:paraId="2BD835F8" w14:textId="77777777" w:rsidR="00C91140" w:rsidRPr="009F7091" w:rsidRDefault="00C91140" w:rsidP="009F7091">
      <w:pPr>
        <w:pStyle w:val="Akapitzlist"/>
        <w:numPr>
          <w:ilvl w:val="0"/>
          <w:numId w:val="2"/>
        </w:numPr>
        <w:spacing w:after="120" w:line="240" w:lineRule="auto"/>
        <w:jc w:val="both"/>
        <w:rPr>
          <w:sz w:val="24"/>
          <w:szCs w:val="24"/>
          <w:lang w:val="en-GB"/>
        </w:rPr>
      </w:pPr>
      <w:r>
        <w:rPr>
          <w:sz w:val="24"/>
          <w:szCs w:val="24"/>
          <w:lang w:val="en-GB"/>
        </w:rPr>
        <w:t>Your personal data will not be processed by automated means, including profiling</w:t>
      </w:r>
      <w:r w:rsidR="003656F6">
        <w:rPr>
          <w:sz w:val="24"/>
          <w:szCs w:val="24"/>
          <w:lang w:val="en-GB"/>
        </w:rPr>
        <w:t>.</w:t>
      </w:r>
    </w:p>
    <w:p w14:paraId="209B2FE1" w14:textId="77777777" w:rsidR="009F7091" w:rsidRPr="003656F6" w:rsidRDefault="009F7091" w:rsidP="009F7091">
      <w:pPr>
        <w:spacing w:after="120" w:line="240" w:lineRule="auto"/>
        <w:rPr>
          <w:sz w:val="24"/>
          <w:szCs w:val="24"/>
          <w:lang w:val="en-GB"/>
        </w:rPr>
      </w:pPr>
    </w:p>
    <w:p w14:paraId="7C889AD5" w14:textId="77777777" w:rsidR="009F7091" w:rsidRPr="00494BF0" w:rsidRDefault="003656F6" w:rsidP="009F7091">
      <w:pPr>
        <w:spacing w:after="0" w:line="240" w:lineRule="auto"/>
        <w:ind w:left="5664"/>
        <w:jc w:val="both"/>
        <w:rPr>
          <w:i/>
        </w:rPr>
      </w:pPr>
      <w:proofErr w:type="spellStart"/>
      <w:r>
        <w:rPr>
          <w:i/>
        </w:rPr>
        <w:t>Hereby</w:t>
      </w:r>
      <w:proofErr w:type="spellEnd"/>
      <w:r w:rsidR="003077D8">
        <w:rPr>
          <w:i/>
        </w:rPr>
        <w:t>,</w:t>
      </w:r>
      <w:r>
        <w:rPr>
          <w:i/>
        </w:rPr>
        <w:t xml:space="preserve"> </w:t>
      </w:r>
      <w:proofErr w:type="spellStart"/>
      <w:r>
        <w:rPr>
          <w:i/>
        </w:rPr>
        <w:t>a</w:t>
      </w:r>
      <w:r w:rsidR="00C91140">
        <w:rPr>
          <w:i/>
        </w:rPr>
        <w:t>cknowedged</w:t>
      </w:r>
      <w:proofErr w:type="spellEnd"/>
      <w:r w:rsidR="00C91140">
        <w:rPr>
          <w:i/>
        </w:rPr>
        <w:t xml:space="preserve"> by:</w:t>
      </w:r>
    </w:p>
    <w:p w14:paraId="1FA8E441" w14:textId="77777777" w:rsidR="009F7091" w:rsidRPr="00494BF0" w:rsidRDefault="009F7091" w:rsidP="009F7091">
      <w:pPr>
        <w:spacing w:after="120" w:line="240" w:lineRule="auto"/>
        <w:ind w:left="4956"/>
        <w:rPr>
          <w:sz w:val="24"/>
          <w:szCs w:val="24"/>
        </w:rPr>
      </w:pPr>
    </w:p>
    <w:p w14:paraId="2D49434B" w14:textId="77777777" w:rsidR="009F7091" w:rsidRPr="00494BF0" w:rsidRDefault="009F7091" w:rsidP="009F7091">
      <w:pPr>
        <w:spacing w:after="120" w:line="240" w:lineRule="auto"/>
        <w:rPr>
          <w:i/>
          <w:sz w:val="24"/>
          <w:szCs w:val="24"/>
        </w:rPr>
      </w:pPr>
      <w:r w:rsidRPr="00494BF0">
        <w:rPr>
          <w:i/>
          <w:sz w:val="24"/>
          <w:szCs w:val="24"/>
        </w:rPr>
        <w:t>……………………………………</w:t>
      </w:r>
      <w:r w:rsidRPr="00494BF0">
        <w:rPr>
          <w:i/>
          <w:sz w:val="24"/>
          <w:szCs w:val="24"/>
        </w:rPr>
        <w:tab/>
      </w:r>
      <w:r w:rsidRPr="00494BF0">
        <w:rPr>
          <w:i/>
          <w:sz w:val="24"/>
          <w:szCs w:val="24"/>
        </w:rPr>
        <w:tab/>
      </w:r>
      <w:r w:rsidRPr="00494BF0">
        <w:rPr>
          <w:i/>
          <w:sz w:val="24"/>
          <w:szCs w:val="24"/>
        </w:rPr>
        <w:tab/>
      </w:r>
      <w:r w:rsidRPr="00494BF0">
        <w:rPr>
          <w:i/>
          <w:sz w:val="24"/>
          <w:szCs w:val="24"/>
        </w:rPr>
        <w:tab/>
        <w:t>………………………………………………………………..</w:t>
      </w:r>
    </w:p>
    <w:p w14:paraId="6EA75821" w14:textId="77777777" w:rsidR="009F7091" w:rsidRPr="00494BF0" w:rsidRDefault="003656F6" w:rsidP="009F7091">
      <w:pPr>
        <w:spacing w:after="120" w:line="240" w:lineRule="auto"/>
        <w:rPr>
          <w:sz w:val="24"/>
          <w:szCs w:val="24"/>
        </w:rPr>
      </w:pPr>
      <w:r>
        <w:rPr>
          <w:i/>
          <w:sz w:val="24"/>
          <w:szCs w:val="24"/>
        </w:rPr>
        <w:t>d</w:t>
      </w:r>
      <w:r w:rsidR="00C91140">
        <w:rPr>
          <w:i/>
          <w:sz w:val="24"/>
          <w:szCs w:val="24"/>
        </w:rPr>
        <w:t>ate</w:t>
      </w: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the undersigned</w:t>
      </w:r>
    </w:p>
    <w:p w14:paraId="24ECD98F" w14:textId="77777777" w:rsidR="00177E56" w:rsidRDefault="00177E56"/>
    <w:sectPr w:rsidR="00177E56" w:rsidSect="005876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D0221" w14:textId="77777777" w:rsidR="00CD160A" w:rsidRDefault="00CD160A" w:rsidP="006F112D">
      <w:pPr>
        <w:spacing w:after="0" w:line="240" w:lineRule="auto"/>
      </w:pPr>
      <w:r>
        <w:separator/>
      </w:r>
    </w:p>
  </w:endnote>
  <w:endnote w:type="continuationSeparator" w:id="0">
    <w:p w14:paraId="5A798440" w14:textId="77777777" w:rsidR="00CD160A" w:rsidRDefault="00CD160A" w:rsidP="006F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5ADB" w14:textId="77777777" w:rsidR="00470691" w:rsidRPr="002C4F53" w:rsidRDefault="006F112D" w:rsidP="002C4F53">
    <w:pPr>
      <w:pStyle w:val="Stopka"/>
      <w:jc w:val="right"/>
      <w:rPr>
        <w:color w:val="404040"/>
      </w:rPr>
    </w:pPr>
    <w:r w:rsidRPr="002C4F53">
      <w:rPr>
        <w:rFonts w:eastAsiaTheme="minorEastAsia"/>
        <w:color w:val="404040"/>
        <w:sz w:val="20"/>
        <w:szCs w:val="20"/>
      </w:rPr>
      <w:fldChar w:fldCharType="begin"/>
    </w:r>
    <w:r w:rsidR="00B810CE" w:rsidRPr="002C4F53">
      <w:rPr>
        <w:color w:val="404040"/>
        <w:sz w:val="20"/>
        <w:szCs w:val="20"/>
      </w:rPr>
      <w:instrText>PAGE    \* MERGEFORMAT</w:instrText>
    </w:r>
    <w:r w:rsidRPr="002C4F53">
      <w:rPr>
        <w:rFonts w:eastAsiaTheme="minorEastAsia"/>
        <w:color w:val="404040"/>
        <w:sz w:val="20"/>
        <w:szCs w:val="20"/>
      </w:rPr>
      <w:fldChar w:fldCharType="separate"/>
    </w:r>
    <w:r w:rsidR="003077D8" w:rsidRPr="003077D8">
      <w:rPr>
        <w:rFonts w:asciiTheme="majorHAnsi" w:eastAsiaTheme="majorEastAsia" w:hAnsiTheme="majorHAnsi" w:cstheme="majorBidi"/>
        <w:noProof/>
        <w:color w:val="404040"/>
        <w:sz w:val="20"/>
        <w:szCs w:val="20"/>
      </w:rPr>
      <w:t>1</w:t>
    </w:r>
    <w:r w:rsidRPr="002C4F53">
      <w:rPr>
        <w:rFonts w:asciiTheme="majorHAnsi" w:eastAsiaTheme="majorEastAsia" w:hAnsiTheme="majorHAnsi" w:cstheme="majorBidi"/>
        <w:color w:val="40404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29F57" w14:textId="77777777" w:rsidR="00CD160A" w:rsidRDefault="00CD160A" w:rsidP="006F112D">
      <w:pPr>
        <w:spacing w:after="0" w:line="240" w:lineRule="auto"/>
      </w:pPr>
      <w:r>
        <w:separator/>
      </w:r>
    </w:p>
  </w:footnote>
  <w:footnote w:type="continuationSeparator" w:id="0">
    <w:p w14:paraId="5C2566DC" w14:textId="77777777" w:rsidR="00CD160A" w:rsidRDefault="00CD160A" w:rsidP="006F1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30FE7"/>
    <w:multiLevelType w:val="hybridMultilevel"/>
    <w:tmpl w:val="D206E56A"/>
    <w:lvl w:ilvl="0" w:tplc="A0B2485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A078BB"/>
    <w:multiLevelType w:val="hybridMultilevel"/>
    <w:tmpl w:val="366652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91"/>
    <w:rsid w:val="000A0728"/>
    <w:rsid w:val="00177E56"/>
    <w:rsid w:val="00194385"/>
    <w:rsid w:val="001E31CE"/>
    <w:rsid w:val="003077D8"/>
    <w:rsid w:val="003656F6"/>
    <w:rsid w:val="004862F3"/>
    <w:rsid w:val="006224AD"/>
    <w:rsid w:val="006531B1"/>
    <w:rsid w:val="006F112D"/>
    <w:rsid w:val="008A0BDE"/>
    <w:rsid w:val="009F7091"/>
    <w:rsid w:val="00B63BF4"/>
    <w:rsid w:val="00B810CE"/>
    <w:rsid w:val="00C91140"/>
    <w:rsid w:val="00CD160A"/>
    <w:rsid w:val="00D4224A"/>
    <w:rsid w:val="00E64F41"/>
    <w:rsid w:val="00F33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5969"/>
  <w15:docId w15:val="{6CAB13DD-F2D0-4AF4-B1C3-24672316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09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7091"/>
    <w:pPr>
      <w:ind w:left="720"/>
      <w:contextualSpacing/>
    </w:pPr>
  </w:style>
  <w:style w:type="paragraph" w:styleId="Stopka">
    <w:name w:val="footer"/>
    <w:basedOn w:val="Normalny"/>
    <w:link w:val="StopkaZnak"/>
    <w:uiPriority w:val="99"/>
    <w:unhideWhenUsed/>
    <w:rsid w:val="009F70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7091"/>
  </w:style>
  <w:style w:type="character" w:styleId="Hipercze">
    <w:name w:val="Hyperlink"/>
    <w:basedOn w:val="Domylnaczcionkaakapitu"/>
    <w:uiPriority w:val="99"/>
    <w:unhideWhenUsed/>
    <w:rsid w:val="009F7091"/>
    <w:rPr>
      <w:color w:val="0000FF" w:themeColor="hyperlink"/>
      <w:u w:val="single"/>
    </w:rPr>
  </w:style>
  <w:style w:type="table" w:styleId="Tabela-Siatka">
    <w:name w:val="Table Grid"/>
    <w:basedOn w:val="Standardowy"/>
    <w:uiPriority w:val="39"/>
    <w:rsid w:val="009F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ajd.czes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1663</Characters>
  <Application>Microsoft Office Word</Application>
  <DocSecurity>0</DocSecurity>
  <Lines>26</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Elisabeth</cp:lastModifiedBy>
  <cp:revision>2</cp:revision>
  <dcterms:created xsi:type="dcterms:W3CDTF">2020-11-29T18:15:00Z</dcterms:created>
  <dcterms:modified xsi:type="dcterms:W3CDTF">2020-11-29T18:15:00Z</dcterms:modified>
</cp:coreProperties>
</file>